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BB" w:rsidRPr="00FC4EBB" w:rsidRDefault="00FC4EBB" w:rsidP="00FC4EBB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4EBB">
        <w:rPr>
          <w:rFonts w:ascii="SassoonPrimaryInfant" w:eastAsia="Times New Roman" w:hAnsi="SassoonPrimaryInfant" w:cs="Times New Roman"/>
          <w:b/>
          <w:bCs/>
          <w:sz w:val="28"/>
          <w:szCs w:val="28"/>
          <w:lang w:eastAsia="en-GB"/>
        </w:rPr>
        <w:t>Week 11</w:t>
      </w:r>
      <w:r w:rsidRPr="00FC4EBB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7489"/>
      </w:tblGrid>
      <w:tr w:rsidR="00FC4EBB" w:rsidRPr="00FC4EBB" w:rsidTr="00FC4EBB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Literacy</w:t>
            </w: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Revise sounds ‘</w:t>
            </w:r>
            <w:proofErr w:type="spellStart"/>
            <w:proofErr w:type="gramStart"/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f,b</w:t>
            </w:r>
            <w:proofErr w:type="gramEnd"/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,ai</w:t>
            </w:r>
            <w:proofErr w:type="spellEnd"/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, j’. using the activities suggested on P1 school website page and complete the activities allocated on Education City/Seesaw.  </w:t>
            </w:r>
          </w:p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Introduce the capital letter and letter name for each sound.  </w:t>
            </w:r>
          </w:p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High Frequency Words: revise all known words so far. </w:t>
            </w:r>
          </w:p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 xml:space="preserve">Reading: See GR books allocated through </w:t>
            </w:r>
            <w:proofErr w:type="spellStart"/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SeeSaw</w:t>
            </w:r>
            <w:proofErr w:type="spellEnd"/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Handwriting: ‘z’ and ‘x’ </w:t>
            </w:r>
          </w:p>
          <w:p w:rsidR="00FC4EBB" w:rsidRPr="00FC4EBB" w:rsidRDefault="00FC4EBB" w:rsidP="00463A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 xml:space="preserve">Onset and rime – </w:t>
            </w:r>
            <w:proofErr w:type="spellStart"/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ot</w:t>
            </w:r>
            <w:proofErr w:type="spellEnd"/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 xml:space="preserve"> words. </w:t>
            </w:r>
            <w:r w:rsidR="00463A9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Complete is same way as previous onset and rime tasks</w:t>
            </w: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. </w:t>
            </w:r>
            <w:bookmarkStart w:id="0" w:name="_GoBack"/>
            <w:bookmarkEnd w:id="0"/>
          </w:p>
        </w:tc>
      </w:tr>
      <w:tr w:rsidR="00FC4EBB" w:rsidRPr="00FC4EBB" w:rsidTr="00FC4EBB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Numeracy </w:t>
            </w: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Mental maths: count forwards and backwards 1-20. Leave a certain number out. Can your child guess what number was missing? </w:t>
            </w:r>
          </w:p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Play the beanbag and hoop game. Use teddy bears and string to make two hoops if you don’t have the items. Investigate ways of making 5 then moving to 6, 7, 8, 9 and 10.  </w:t>
            </w:r>
          </w:p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Two hoops on the floor and child has 5 teddy bears (or small objects). </w:t>
            </w:r>
          </w:p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Child throws teddy bears into each hoop. Then discuss what they found. E.g. in one hoop 2 teddy bears and 3 teddy bears in the other hoop.  </w:t>
            </w:r>
          </w:p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Record your findings in a sum: 2+3=5. Can you do it again and make 5 a different way? </w:t>
            </w:r>
          </w:p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Complete again the next day with 6 objects until you have investigated to number 10. </w:t>
            </w:r>
          </w:p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 xml:space="preserve">Complete the numeracy workbook page and activity allocated on </w:t>
            </w:r>
            <w:proofErr w:type="spellStart"/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SeeSaw</w:t>
            </w:r>
            <w:proofErr w:type="spellEnd"/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FC4EBB" w:rsidRPr="00FC4EBB" w:rsidTr="00FC4EBB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t>Topic </w:t>
            </w: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color w:val="000000"/>
                <w:sz w:val="28"/>
                <w:szCs w:val="28"/>
                <w:lang w:eastAsia="en-GB"/>
              </w:rPr>
              <w:t xml:space="preserve">Find out about fish at: </w:t>
            </w:r>
            <w:hyperlink r:id="rId4" w:tgtFrame="_blank" w:history="1">
              <w:r w:rsidRPr="00FC4EBB">
                <w:rPr>
                  <w:rFonts w:ascii="SassoonPrimaryInfant" w:eastAsia="Times New Roman" w:hAnsi="SassoonPrimaryInfant" w:cs="Times New Roman"/>
                  <w:color w:val="0563C1"/>
                  <w:sz w:val="28"/>
                  <w:szCs w:val="28"/>
                  <w:u w:val="single"/>
                  <w:lang w:eastAsia="en-GB"/>
                </w:rPr>
                <w:t>https://www.bbc.co.uk/bitesize/topics/z6882hv/articles/zxgq2hv</w:t>
              </w:r>
            </w:hyperlink>
            <w:r w:rsidRPr="00FC4EBB">
              <w:rPr>
                <w:rFonts w:ascii="SassoonPrimaryInfant" w:eastAsia="Times New Roman" w:hAnsi="SassoonPrimaryInfant" w:cs="Times New Roman"/>
                <w:color w:val="0563C1"/>
                <w:sz w:val="28"/>
                <w:szCs w:val="28"/>
                <w:u w:val="single"/>
                <w:lang w:eastAsia="en-GB"/>
              </w:rPr>
              <w:t> </w:t>
            </w: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color w:val="000000"/>
                <w:sz w:val="28"/>
                <w:szCs w:val="28"/>
                <w:lang w:eastAsia="en-GB"/>
              </w:rPr>
              <w:t>Look at the PowerPoint ‘What can you see under the sea?’ and talk about it with your child. </w:t>
            </w: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color w:val="000000"/>
                <w:sz w:val="28"/>
                <w:szCs w:val="28"/>
                <w:lang w:eastAsia="en-GB"/>
              </w:rPr>
              <w:t>You might like to encourage your child to choose one sea creature to find out a little bit more about. They could write down some of the facts that they find out or create a poster showing the information. </w:t>
            </w: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lastRenderedPageBreak/>
              <w:t> </w:t>
            </w:r>
          </w:p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You could have a go at creating some under the sea art by painting, drawing or making a sea creature out of playdough. We have also included a Rainbow fish craft activity you might like to try. </w:t>
            </w:r>
          </w:p>
        </w:tc>
      </w:tr>
      <w:tr w:rsidR="00FC4EBB" w:rsidRPr="00FC4EBB" w:rsidTr="00FC4EBB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b/>
                <w:bCs/>
                <w:sz w:val="28"/>
                <w:szCs w:val="28"/>
                <w:lang w:eastAsia="en-GB"/>
              </w:rPr>
              <w:lastRenderedPageBreak/>
              <w:t>Grow in Love</w:t>
            </w: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Log on to the Grow in Love website: </w:t>
            </w:r>
          </w:p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 xml:space="preserve">Username: </w:t>
            </w:r>
            <w:hyperlink r:id="rId5" w:tgtFrame="_blank" w:history="1">
              <w:r w:rsidRPr="00FC4EBB">
                <w:rPr>
                  <w:rFonts w:ascii="SassoonPrimaryInfant" w:eastAsia="Times New Roman" w:hAnsi="SassoonPrimaryInfant" w:cs="Times New Roman"/>
                  <w:color w:val="0563C1"/>
                  <w:sz w:val="28"/>
                  <w:szCs w:val="28"/>
                  <w:lang w:eastAsia="en-GB"/>
                </w:rPr>
                <w:t>trial@growinlove.ie</w:t>
              </w:r>
            </w:hyperlink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 </w:t>
            </w:r>
          </w:p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 xml:space="preserve">Password: </w:t>
            </w:r>
            <w:proofErr w:type="spellStart"/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growinlove</w:t>
            </w:r>
            <w:proofErr w:type="spellEnd"/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Select P1. Go to: Theme 9 ‘We Give Thanks’, Lesson 2: ‘At Mass We Give Thanks’ </w:t>
            </w:r>
          </w:p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Look at the poster of a family at Mass on Sunday and chat to your child about the things we do in Mass e.g. we pray together, we listen to bible stories, we say thank-you to God.  </w:t>
            </w:r>
          </w:p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Listen to and join in with song ‘We Give Thanks’ </w:t>
            </w:r>
          </w:p>
          <w:p w:rsidR="00FC4EBB" w:rsidRPr="00FC4EBB" w:rsidRDefault="00FC4EBB" w:rsidP="00FC4E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4EBB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</w:tc>
      </w:tr>
    </w:tbl>
    <w:p w:rsidR="00FA2008" w:rsidRDefault="00463A9B"/>
    <w:sectPr w:rsidR="00FA2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BB"/>
    <w:rsid w:val="00463A9B"/>
    <w:rsid w:val="00C04E46"/>
    <w:rsid w:val="00EA169A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A5F59"/>
  <w15:chartTrackingRefBased/>
  <w15:docId w15:val="{277AB4E5-B0D8-483D-8F28-B4AD40D5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8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8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83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18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5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03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38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58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73194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660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26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77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729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715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57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2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941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73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7198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196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3976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1002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2552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975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374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6535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7079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139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201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37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3088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3561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3589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4312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7517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888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06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246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0725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443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6431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706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5558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7723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5384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2107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5021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227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4711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772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6862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4725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214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952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949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529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061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652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8850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2579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al@growinlove.ie" TargetMode="External"/><Relationship Id="rId4" Type="http://schemas.openxmlformats.org/officeDocument/2006/relationships/hyperlink" Target="https://www.bbc.co.uk/bitesize/topics/z6882hv/articles/zxgq2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1B1D9236</Template>
  <TotalTime>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McErlean</dc:creator>
  <cp:keywords/>
  <dc:description/>
  <cp:lastModifiedBy>C McErlean</cp:lastModifiedBy>
  <cp:revision>2</cp:revision>
  <dcterms:created xsi:type="dcterms:W3CDTF">2020-06-05T09:16:00Z</dcterms:created>
  <dcterms:modified xsi:type="dcterms:W3CDTF">2020-06-05T09:20:00Z</dcterms:modified>
</cp:coreProperties>
</file>